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1" w:rsidRPr="00180B31" w:rsidRDefault="00180B31" w:rsidP="00180B31">
      <w:pPr>
        <w:keepNext/>
        <w:keepLines/>
        <w:spacing w:before="480" w:after="0"/>
        <w:outlineLvl w:val="0"/>
        <w:rPr>
          <w:rFonts w:ascii="Arial" w:eastAsiaTheme="majorEastAsia" w:hAnsi="Arial" w:cs="Arial"/>
          <w:b/>
          <w:bCs/>
          <w:color w:val="0070C0"/>
          <w:sz w:val="36"/>
          <w:szCs w:val="36"/>
        </w:rPr>
      </w:pPr>
      <w:r w:rsidRPr="00180B31">
        <w:rPr>
          <w:rFonts w:ascii="Arial" w:eastAsiaTheme="majorEastAsia" w:hAnsi="Arial" w:cs="Arial"/>
          <w:b/>
          <w:bCs/>
          <w:color w:val="0070C0"/>
          <w:sz w:val="36"/>
          <w:szCs w:val="36"/>
        </w:rPr>
        <w:t>Domestic abuse – help and support for victims and perpetrators</w:t>
      </w:r>
    </w:p>
    <w:p w:rsidR="00180B31" w:rsidRPr="00180B31" w:rsidRDefault="00180B31" w:rsidP="00180B31">
      <w:pPr>
        <w:spacing w:line="240" w:lineRule="auto"/>
        <w:contextualSpacing/>
        <w:rPr>
          <w:rFonts w:ascii="Arial" w:hAnsi="Arial" w:cs="Arial"/>
          <w:b/>
          <w:u w:val="single"/>
        </w:rPr>
      </w:pPr>
    </w:p>
    <w:p w:rsidR="00180B31" w:rsidRPr="00180B31" w:rsidRDefault="00180B31" w:rsidP="00180B31">
      <w:pPr>
        <w:spacing w:line="240" w:lineRule="auto"/>
        <w:contextualSpacing/>
        <w:rPr>
          <w:rFonts w:ascii="Arial" w:hAnsi="Arial" w:cs="Arial"/>
          <w:b/>
        </w:rPr>
      </w:pPr>
      <w:r w:rsidRPr="00180B31">
        <w:rPr>
          <w:rFonts w:ascii="Arial" w:hAnsi="Arial" w:cs="Arial"/>
          <w:b/>
        </w:rPr>
        <w:t xml:space="preserve">Everyone should feel safe at home. For anyone who feels they are at risk of abuse, it is important to remember that there is help and support available to you, including police response, online support, helplines, refuges and other services. </w:t>
      </w:r>
    </w:p>
    <w:p w:rsidR="00180B31" w:rsidRPr="00180B31" w:rsidRDefault="00180B31" w:rsidP="00180B31">
      <w:pPr>
        <w:spacing w:line="240" w:lineRule="auto"/>
        <w:contextualSpacing/>
        <w:rPr>
          <w:rFonts w:ascii="Arial" w:hAnsi="Arial" w:cs="Arial"/>
          <w:b/>
        </w:rPr>
      </w:pPr>
    </w:p>
    <w:p w:rsidR="00180B31" w:rsidRPr="00180B31" w:rsidRDefault="00180B31" w:rsidP="00180B31">
      <w:pPr>
        <w:spacing w:line="240" w:lineRule="auto"/>
        <w:contextualSpacing/>
        <w:rPr>
          <w:rFonts w:ascii="Arial" w:hAnsi="Arial" w:cs="Arial"/>
        </w:rPr>
      </w:pPr>
      <w:r w:rsidRPr="00180B31">
        <w:rPr>
          <w:rFonts w:ascii="Arial" w:hAnsi="Arial" w:cs="Arial"/>
        </w:rPr>
        <w:t xml:space="preserve">If you or someone else is in immediate danger </w:t>
      </w:r>
      <w:r w:rsidRPr="00180B31">
        <w:rPr>
          <w:rFonts w:ascii="Arial" w:hAnsi="Arial" w:cs="Arial"/>
          <w:b/>
        </w:rPr>
        <w:t>please call 999 and ask for the police</w:t>
      </w:r>
      <w:r w:rsidRPr="00180B31">
        <w:rPr>
          <w:rFonts w:ascii="Arial" w:hAnsi="Arial" w:cs="Arial"/>
        </w:rPr>
        <w:t xml:space="preserve">. If you are not safe to speak – </w:t>
      </w:r>
      <w:r w:rsidRPr="00180B31">
        <w:rPr>
          <w:rFonts w:ascii="Arial" w:hAnsi="Arial" w:cs="Arial"/>
          <w:b/>
        </w:rPr>
        <w:t>for mobiles</w:t>
      </w:r>
      <w:r w:rsidRPr="00180B31">
        <w:rPr>
          <w:rFonts w:ascii="Arial" w:hAnsi="Arial" w:cs="Arial"/>
        </w:rPr>
        <w:t xml:space="preserve"> use the Silent Solution system: call 999 then press 55 when prompted. If you can’t use a voice phone, register with the police text service - text REGISTER to 999.  You will get a text which tells you what to do next.  Do this when it is safe so you can text when you are in danger</w:t>
      </w:r>
    </w:p>
    <w:p w:rsidR="00180B31" w:rsidRPr="00180B31" w:rsidRDefault="00180B31" w:rsidP="00180B31">
      <w:pPr>
        <w:spacing w:line="240" w:lineRule="auto"/>
        <w:contextualSpacing/>
        <w:rPr>
          <w:rFonts w:ascii="Arial" w:hAnsi="Arial" w:cs="Arial"/>
        </w:rPr>
      </w:pPr>
    </w:p>
    <w:p w:rsidR="00180B31" w:rsidRPr="00180B31" w:rsidRDefault="00180B31" w:rsidP="00180B31">
      <w:pPr>
        <w:spacing w:line="240" w:lineRule="auto"/>
        <w:contextualSpacing/>
        <w:rPr>
          <w:rFonts w:ascii="Arial" w:hAnsi="Arial" w:cs="Arial"/>
          <w:b/>
        </w:rPr>
      </w:pPr>
      <w:r w:rsidRPr="00180B31">
        <w:rPr>
          <w:rFonts w:ascii="Arial" w:hAnsi="Arial" w:cs="Arial"/>
          <w:b/>
        </w:rPr>
        <w:t>Here are the details of local support services:</w:t>
      </w:r>
    </w:p>
    <w:p w:rsidR="00180B31" w:rsidRPr="00180B31" w:rsidRDefault="00180B31" w:rsidP="00180B31">
      <w:pPr>
        <w:spacing w:line="240" w:lineRule="auto"/>
        <w:contextualSpacing/>
        <w:rPr>
          <w:rFonts w:ascii="Arial" w:hAnsi="Arial" w:cs="Arial"/>
          <w:b/>
          <w:sz w:val="21"/>
          <w:szCs w:val="21"/>
        </w:rPr>
      </w:pPr>
    </w:p>
    <w:p w:rsidR="00180B31" w:rsidRPr="00180B31" w:rsidRDefault="00180B31" w:rsidP="00180B31">
      <w:pPr>
        <w:spacing w:line="240" w:lineRule="auto"/>
        <w:contextualSpacing/>
        <w:rPr>
          <w:rFonts w:ascii="Arial" w:hAnsi="Arial" w:cs="Arial"/>
          <w:sz w:val="21"/>
          <w:szCs w:val="21"/>
        </w:rPr>
      </w:pPr>
      <w:r w:rsidRPr="00180B31">
        <w:rPr>
          <w:rFonts w:ascii="Arial" w:hAnsi="Arial" w:cs="Arial"/>
          <w:noProof/>
          <w:sz w:val="21"/>
          <w:szCs w:val="21"/>
          <w:lang w:eastAsia="en-GB"/>
        </w:rPr>
        <w:drawing>
          <wp:inline distT="0" distB="0" distL="0" distR="0" wp14:anchorId="7F8555FB" wp14:editId="39407FBC">
            <wp:extent cx="3667125" cy="2438400"/>
            <wp:effectExtent l="0" t="0" r="9525" b="0"/>
            <wp:docPr id="1" name="Picture 1" descr="C:\Users\glendinningj\AppData\Local\Microsoft\Windows\Temporary Internet Files\Content.IE5\D1O0CE9F\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dinningj\AppData\Local\Microsoft\Windows\Temporary Internet Files\Content.IE5\D1O0CE9F\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438400"/>
                    </a:xfrm>
                    <a:prstGeom prst="rect">
                      <a:avLst/>
                    </a:prstGeom>
                    <a:noFill/>
                    <a:ln>
                      <a:noFill/>
                    </a:ln>
                  </pic:spPr>
                </pic:pic>
              </a:graphicData>
            </a:graphic>
          </wp:inline>
        </w:drawing>
      </w:r>
    </w:p>
    <w:p w:rsidR="00180B31" w:rsidRPr="00180B31" w:rsidRDefault="00180B31" w:rsidP="00180B31">
      <w:pPr>
        <w:spacing w:line="240" w:lineRule="auto"/>
        <w:contextualSpacing/>
        <w:rPr>
          <w:rFonts w:ascii="Arial" w:hAnsi="Arial" w:cs="Arial"/>
          <w:sz w:val="21"/>
          <w:szCs w:val="21"/>
        </w:rPr>
      </w:pPr>
    </w:p>
    <w:p w:rsidR="00180B31" w:rsidRPr="00180B31" w:rsidRDefault="00180B31" w:rsidP="00180B31">
      <w:pPr>
        <w:spacing w:line="240" w:lineRule="auto"/>
        <w:contextualSpacing/>
        <w:rPr>
          <w:rFonts w:ascii="Arial" w:hAnsi="Arial" w:cs="Arial"/>
        </w:rPr>
      </w:pPr>
      <w:r w:rsidRPr="00180B31">
        <w:rPr>
          <w:rFonts w:ascii="Arial" w:hAnsi="Arial" w:cs="Arial"/>
          <w:b/>
        </w:rPr>
        <w:t>North Yorkshire Domestic Abuse Services:</w:t>
      </w:r>
      <w:r w:rsidRPr="00180B31">
        <w:rPr>
          <w:rFonts w:ascii="Arial" w:hAnsi="Arial" w:cs="Arial"/>
        </w:rPr>
        <w:t xml:space="preserve"> </w:t>
      </w:r>
      <w:proofErr w:type="gramStart"/>
      <w:r w:rsidRPr="00180B31">
        <w:rPr>
          <w:rFonts w:ascii="Arial" w:hAnsi="Arial" w:cs="Arial"/>
        </w:rPr>
        <w:t xml:space="preserve">IDAS  </w:t>
      </w:r>
      <w:proofErr w:type="gramEnd"/>
      <w:hyperlink r:id="rId7" w:history="1">
        <w:r w:rsidRPr="00180B31">
          <w:rPr>
            <w:rFonts w:ascii="Arial" w:hAnsi="Arial" w:cs="Arial"/>
            <w:color w:val="0000FF" w:themeColor="hyperlink"/>
            <w:u w:val="single"/>
          </w:rPr>
          <w:t>https://www.idas.org.uk/</w:t>
        </w:r>
      </w:hyperlink>
      <w:r w:rsidRPr="00180B31">
        <w:rPr>
          <w:rFonts w:ascii="Arial" w:hAnsi="Arial" w:cs="Arial"/>
        </w:rPr>
        <w:t>, 03000 110 110</w:t>
      </w:r>
    </w:p>
    <w:p w:rsidR="00180B31" w:rsidRPr="00180B31" w:rsidRDefault="00180B31" w:rsidP="00180B31">
      <w:pPr>
        <w:spacing w:line="240" w:lineRule="auto"/>
        <w:contextualSpacing/>
        <w:rPr>
          <w:rFonts w:ascii="Arial" w:hAnsi="Arial" w:cs="Arial"/>
        </w:rPr>
      </w:pPr>
    </w:p>
    <w:p w:rsidR="00180B31" w:rsidRPr="00180B31" w:rsidRDefault="00180B31" w:rsidP="00180B31">
      <w:pPr>
        <w:spacing w:line="240" w:lineRule="auto"/>
        <w:contextualSpacing/>
        <w:rPr>
          <w:rFonts w:ascii="Arial" w:hAnsi="Arial" w:cs="Arial"/>
          <w:b/>
          <w:color w:val="0070C0"/>
          <w:sz w:val="28"/>
          <w:szCs w:val="28"/>
        </w:rPr>
      </w:pPr>
      <w:r w:rsidRPr="00180B31">
        <w:rPr>
          <w:rFonts w:ascii="Arial" w:hAnsi="Arial" w:cs="Arial"/>
          <w:b/>
          <w:color w:val="0070C0"/>
          <w:sz w:val="28"/>
          <w:szCs w:val="28"/>
        </w:rPr>
        <w:t>Also available for advice &amp; support are national services:</w:t>
      </w:r>
    </w:p>
    <w:p w:rsidR="00180B31" w:rsidRPr="00180B31" w:rsidRDefault="00180B31" w:rsidP="00180B31">
      <w:pPr>
        <w:spacing w:line="240" w:lineRule="auto"/>
        <w:contextualSpacing/>
        <w:rPr>
          <w:rFonts w:ascii="Arial" w:hAnsi="Arial" w:cs="Arial"/>
        </w:rPr>
      </w:pPr>
    </w:p>
    <w:p w:rsidR="00180B31" w:rsidRPr="00180B31" w:rsidRDefault="00180B31" w:rsidP="00180B31">
      <w:pPr>
        <w:numPr>
          <w:ilvl w:val="0"/>
          <w:numId w:val="1"/>
        </w:numPr>
        <w:spacing w:after="0" w:line="240" w:lineRule="auto"/>
        <w:contextualSpacing/>
        <w:rPr>
          <w:rFonts w:ascii="Arial" w:hAnsi="Arial" w:cs="Arial"/>
          <w:lang w:eastAsia="en-GB"/>
        </w:rPr>
      </w:pPr>
      <w:r w:rsidRPr="00180B31">
        <w:rPr>
          <w:rFonts w:ascii="Arial" w:hAnsi="Arial" w:cs="Arial"/>
          <w:b/>
          <w:lang w:eastAsia="en-GB"/>
        </w:rPr>
        <w:t>The National Domestic Abuse</w:t>
      </w:r>
      <w:r w:rsidRPr="00180B31">
        <w:rPr>
          <w:rFonts w:ascii="Arial" w:hAnsi="Arial" w:cs="Arial"/>
          <w:lang w:eastAsia="en-GB"/>
        </w:rPr>
        <w:t xml:space="preserve"> helpline: Freephone 0808 2000 247 (24 hours a day) or online at </w:t>
      </w:r>
      <w:hyperlink r:id="rId8" w:history="1">
        <w:r w:rsidRPr="00180B31">
          <w:rPr>
            <w:rFonts w:ascii="Arial" w:hAnsi="Arial" w:cs="Arial"/>
            <w:color w:val="0000FF" w:themeColor="hyperlink"/>
            <w:u w:val="single"/>
            <w:lang w:eastAsia="en-GB"/>
          </w:rPr>
          <w:t>https://www.nationaldahelpline.org.uk/</w:t>
        </w:r>
      </w:hyperlink>
    </w:p>
    <w:p w:rsidR="00180B31" w:rsidRPr="00180B31" w:rsidRDefault="00180B31" w:rsidP="00180B31">
      <w:pPr>
        <w:numPr>
          <w:ilvl w:val="0"/>
          <w:numId w:val="1"/>
        </w:numPr>
        <w:spacing w:after="0" w:line="240" w:lineRule="auto"/>
        <w:contextualSpacing/>
        <w:rPr>
          <w:rFonts w:ascii="Arial" w:hAnsi="Arial" w:cs="Arial"/>
          <w:lang w:eastAsia="en-GB"/>
        </w:rPr>
      </w:pPr>
      <w:r w:rsidRPr="00180B31">
        <w:rPr>
          <w:rFonts w:ascii="Arial" w:hAnsi="Arial" w:cs="Arial"/>
          <w:b/>
          <w:lang w:eastAsia="en-GB"/>
        </w:rPr>
        <w:t>Women’s Aid</w:t>
      </w:r>
      <w:r w:rsidRPr="00180B31">
        <w:rPr>
          <w:rFonts w:ascii="Arial" w:hAnsi="Arial" w:cs="Arial"/>
          <w:lang w:eastAsia="en-GB"/>
        </w:rPr>
        <w:t xml:space="preserve">:  online advice and support + live webchat </w:t>
      </w:r>
      <w:hyperlink r:id="rId9" w:history="1">
        <w:r w:rsidRPr="00180B31">
          <w:rPr>
            <w:rFonts w:ascii="Arial" w:hAnsi="Arial" w:cs="Arial"/>
            <w:color w:val="0000FF" w:themeColor="hyperlink"/>
            <w:u w:val="single"/>
            <w:lang w:eastAsia="en-GB"/>
          </w:rPr>
          <w:t>https://www.womensaid.org.uk/</w:t>
        </w:r>
      </w:hyperlink>
    </w:p>
    <w:p w:rsidR="00180B31" w:rsidRPr="00180B31" w:rsidRDefault="00180B31" w:rsidP="00180B31">
      <w:pPr>
        <w:numPr>
          <w:ilvl w:val="0"/>
          <w:numId w:val="1"/>
        </w:numPr>
        <w:spacing w:after="0" w:line="240" w:lineRule="auto"/>
        <w:contextualSpacing/>
        <w:rPr>
          <w:rFonts w:ascii="Arial" w:hAnsi="Arial" w:cs="Arial"/>
          <w:lang w:eastAsia="en-GB"/>
        </w:rPr>
      </w:pPr>
      <w:proofErr w:type="spellStart"/>
      <w:r w:rsidRPr="00180B31">
        <w:rPr>
          <w:rFonts w:ascii="Arial" w:hAnsi="Arial" w:cs="Arial"/>
          <w:b/>
          <w:lang w:eastAsia="en-GB"/>
        </w:rPr>
        <w:t>Galop</w:t>
      </w:r>
      <w:proofErr w:type="spellEnd"/>
      <w:r w:rsidRPr="00180B31">
        <w:rPr>
          <w:rFonts w:ascii="Arial" w:hAnsi="Arial" w:cs="Arial"/>
          <w:lang w:eastAsia="en-GB"/>
        </w:rPr>
        <w:t xml:space="preserve"> supports members of the LGBT+ community: Freephone 0800 999 5428 or email </w:t>
      </w:r>
      <w:hyperlink r:id="rId10" w:history="1">
        <w:r w:rsidRPr="00180B31">
          <w:rPr>
            <w:rFonts w:ascii="Arial" w:hAnsi="Arial" w:cs="Arial"/>
            <w:color w:val="0000FF" w:themeColor="hyperlink"/>
            <w:u w:val="single"/>
            <w:lang w:eastAsia="en-GB"/>
          </w:rPr>
          <w:t>help@galop.org.uk</w:t>
        </w:r>
      </w:hyperlink>
      <w:r w:rsidRPr="00180B31">
        <w:rPr>
          <w:rFonts w:ascii="Arial" w:hAnsi="Arial" w:cs="Arial"/>
          <w:lang w:eastAsia="en-GB"/>
        </w:rPr>
        <w:t>.</w:t>
      </w:r>
    </w:p>
    <w:p w:rsidR="00180B31" w:rsidRPr="00180B31" w:rsidRDefault="00180B31" w:rsidP="00180B31">
      <w:pPr>
        <w:numPr>
          <w:ilvl w:val="0"/>
          <w:numId w:val="1"/>
        </w:numPr>
        <w:spacing w:after="0" w:line="240" w:lineRule="auto"/>
        <w:contextualSpacing/>
        <w:rPr>
          <w:rFonts w:ascii="Arial" w:hAnsi="Arial" w:cs="Arial"/>
          <w:lang w:eastAsia="en-GB"/>
        </w:rPr>
      </w:pPr>
      <w:r w:rsidRPr="00180B31">
        <w:rPr>
          <w:rFonts w:ascii="Arial" w:hAnsi="Arial" w:cs="Arial"/>
          <w:b/>
          <w:lang w:eastAsia="en-GB"/>
        </w:rPr>
        <w:t>Male victims of domestic abuse</w:t>
      </w:r>
      <w:r w:rsidRPr="00180B31">
        <w:rPr>
          <w:rFonts w:ascii="Arial" w:hAnsi="Arial" w:cs="Arial"/>
          <w:lang w:eastAsia="en-GB"/>
        </w:rPr>
        <w:t xml:space="preserve">:  Freephone 0808 8010327 or online  </w:t>
      </w:r>
      <w:hyperlink r:id="rId11" w:history="1">
        <w:r w:rsidRPr="00180B31">
          <w:rPr>
            <w:rFonts w:ascii="Arial" w:hAnsi="Arial" w:cs="Arial"/>
            <w:color w:val="0000FF" w:themeColor="hyperlink"/>
            <w:u w:val="single"/>
            <w:lang w:eastAsia="en-GB"/>
          </w:rPr>
          <w:t>https://mensadviceline.org.uk/</w:t>
        </w:r>
      </w:hyperlink>
      <w:r w:rsidRPr="00180B31">
        <w:rPr>
          <w:rFonts w:ascii="Arial" w:hAnsi="Arial" w:cs="Arial"/>
          <w:lang w:eastAsia="en-GB"/>
        </w:rPr>
        <w:t xml:space="preserve"> </w:t>
      </w:r>
    </w:p>
    <w:p w:rsidR="00180B31" w:rsidRPr="00180B31" w:rsidRDefault="00180B31" w:rsidP="00180B31">
      <w:pPr>
        <w:numPr>
          <w:ilvl w:val="0"/>
          <w:numId w:val="1"/>
        </w:numPr>
        <w:spacing w:after="0" w:line="240" w:lineRule="auto"/>
        <w:contextualSpacing/>
        <w:rPr>
          <w:rFonts w:ascii="Arial" w:hAnsi="Arial" w:cs="Arial"/>
          <w:lang w:eastAsia="en-GB"/>
        </w:rPr>
      </w:pPr>
      <w:r w:rsidRPr="00180B31">
        <w:rPr>
          <w:rFonts w:ascii="Arial" w:hAnsi="Arial" w:cs="Arial"/>
          <w:lang w:eastAsia="en-GB"/>
        </w:rPr>
        <w:t xml:space="preserve">If you are hurting the one’s you love &amp; want support &amp; advice or you want help for your partner contact </w:t>
      </w:r>
      <w:r w:rsidRPr="00180B31">
        <w:rPr>
          <w:rFonts w:ascii="Arial" w:hAnsi="Arial" w:cs="Arial"/>
          <w:b/>
          <w:lang w:eastAsia="en-GB"/>
        </w:rPr>
        <w:t>Respect</w:t>
      </w:r>
      <w:r w:rsidRPr="00180B31">
        <w:rPr>
          <w:rFonts w:ascii="Arial" w:hAnsi="Arial" w:cs="Arial"/>
          <w:lang w:eastAsia="en-GB"/>
        </w:rPr>
        <w:t xml:space="preserve">:  Freephone 0808 8024040 or online at </w:t>
      </w:r>
      <w:hyperlink r:id="rId12" w:history="1">
        <w:r w:rsidRPr="00180B31">
          <w:rPr>
            <w:rFonts w:ascii="Arial" w:hAnsi="Arial" w:cs="Arial"/>
            <w:color w:val="0000FF" w:themeColor="hyperlink"/>
            <w:u w:val="single"/>
            <w:lang w:eastAsia="en-GB"/>
          </w:rPr>
          <w:t>https://respectphoneline.org.uk/</w:t>
        </w:r>
      </w:hyperlink>
      <w:r w:rsidRPr="00180B31">
        <w:rPr>
          <w:rFonts w:ascii="Arial" w:hAnsi="Arial" w:cs="Arial"/>
          <w:lang w:eastAsia="en-GB"/>
        </w:rPr>
        <w:t xml:space="preserve"> </w:t>
      </w:r>
    </w:p>
    <w:p w:rsidR="00180B31" w:rsidRPr="00180B31" w:rsidRDefault="00180B31" w:rsidP="00180B31">
      <w:pPr>
        <w:spacing w:line="240" w:lineRule="auto"/>
        <w:contextualSpacing/>
        <w:rPr>
          <w:rFonts w:ascii="Arial" w:hAnsi="Arial" w:cs="Arial"/>
          <w:color w:val="C00000"/>
        </w:rPr>
      </w:pPr>
    </w:p>
    <w:p w:rsidR="00180B31" w:rsidRPr="00180B31" w:rsidRDefault="00180B31" w:rsidP="00180B31">
      <w:pPr>
        <w:spacing w:line="240" w:lineRule="auto"/>
        <w:contextualSpacing/>
        <w:rPr>
          <w:rFonts w:ascii="Arial" w:hAnsi="Arial" w:cs="Arial"/>
          <w:b/>
          <w:color w:val="0070C0"/>
        </w:rPr>
      </w:pPr>
      <w:r w:rsidRPr="00180B31">
        <w:rPr>
          <w:rFonts w:ascii="Arial" w:hAnsi="Arial" w:cs="Arial"/>
          <w:b/>
          <w:color w:val="0070C0"/>
        </w:rPr>
        <w:lastRenderedPageBreak/>
        <w:t xml:space="preserve">Anyone can be a victim of domestic abuse, regardless of gender, age, ethnicity, socio-economic status, sexuality or background. </w:t>
      </w:r>
    </w:p>
    <w:p w:rsidR="00180B31" w:rsidRPr="00180B31" w:rsidRDefault="00180B31" w:rsidP="00180B31">
      <w:pPr>
        <w:spacing w:line="240" w:lineRule="auto"/>
        <w:contextualSpacing/>
        <w:rPr>
          <w:rFonts w:ascii="Arial" w:hAnsi="Arial" w:cs="Arial"/>
          <w:b/>
          <w:color w:val="0070C0"/>
        </w:rPr>
      </w:pPr>
    </w:p>
    <w:p w:rsidR="00180B31" w:rsidRPr="00180B31" w:rsidRDefault="00180B31" w:rsidP="00180B31">
      <w:pPr>
        <w:spacing w:line="240" w:lineRule="auto"/>
        <w:contextualSpacing/>
        <w:rPr>
          <w:rFonts w:ascii="Arial" w:hAnsi="Arial" w:cs="Arial"/>
          <w:b/>
          <w:color w:val="0070C0"/>
        </w:rPr>
      </w:pPr>
      <w:r w:rsidRPr="00180B31">
        <w:rPr>
          <w:rFonts w:ascii="Arial" w:hAnsi="Arial" w:cs="Arial"/>
          <w:b/>
          <w:color w:val="0070C0"/>
        </w:rPr>
        <w:t>GP practices are still here to help. Please telephone or submit an e-consultation via our practice website.</w:t>
      </w:r>
    </w:p>
    <w:p w:rsidR="00D723E9" w:rsidRDefault="00D723E9">
      <w:bookmarkStart w:id="0" w:name="_GoBack"/>
      <w:bookmarkEnd w:id="0"/>
    </w:p>
    <w:sectPr w:rsidR="00D723E9">
      <w:headerReference w:type="default" r:id="rId13"/>
      <w:footerReference w:type="defaul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F3" w:rsidRDefault="00180B31" w:rsidP="006C13F3">
    <w:pPr>
      <w:pStyle w:val="Footer"/>
      <w:jc w:val="center"/>
    </w:pPr>
    <w:r>
      <w:rPr>
        <w:noProof/>
        <w:lang w:eastAsia="en-GB"/>
      </w:rPr>
      <w:drawing>
        <wp:inline distT="0" distB="0" distL="0" distR="0" wp14:anchorId="3F925996" wp14:editId="6C83A356">
          <wp:extent cx="3517200" cy="712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200" cy="7128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C" w:rsidRDefault="00180B31" w:rsidP="006C13F3">
    <w:pPr>
      <w:pStyle w:val="Header"/>
      <w:jc w:val="right"/>
    </w:pPr>
    <w:r>
      <w:ptab w:relativeTo="margin" w:alignment="center" w:leader="none"/>
    </w:r>
    <w:r>
      <w:t xml:space="preserve">              </w:t>
    </w:r>
    <w:r>
      <w:t xml:space="preserve">              </w:t>
    </w:r>
    <w:r>
      <w:rPr>
        <w:noProof/>
        <w:lang w:eastAsia="en-GB"/>
      </w:rPr>
      <w:drawing>
        <wp:inline distT="0" distB="0" distL="0" distR="0" wp14:anchorId="084C8924" wp14:editId="7B35E15F">
          <wp:extent cx="1516380" cy="736994"/>
          <wp:effectExtent l="0" t="0" r="7620" b="6350"/>
          <wp:docPr id="2" name="Picture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5E53E393-72E6-4E4E-B39E-D9DCF9AD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arto="http://schemas.microsoft.com/office/word/2006/arto" id="{5E53E393-72E6-4E4E-B39E-D9DCF9AD84A7}"/>
                      </a:ext>
                    </a:extLst>
                  </pic:cNvPr>
                  <pic:cNvPicPr>
                    <a:picLocks noChangeAspect="1"/>
                  </pic:cNvPicPr>
                </pic:nvPicPr>
                <pic:blipFill>
                  <a:blip r:embed="rId1"/>
                  <a:stretch>
                    <a:fillRect/>
                  </a:stretch>
                </pic:blipFill>
                <pic:spPr>
                  <a:xfrm>
                    <a:off x="0" y="0"/>
                    <a:ext cx="1517806" cy="737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4F8C"/>
    <w:multiLevelType w:val="hybridMultilevel"/>
    <w:tmpl w:val="3168A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1"/>
    <w:rsid w:val="00180B31"/>
    <w:rsid w:val="00D7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31"/>
  </w:style>
  <w:style w:type="paragraph" w:styleId="Footer">
    <w:name w:val="footer"/>
    <w:basedOn w:val="Normal"/>
    <w:link w:val="FooterChar"/>
    <w:uiPriority w:val="99"/>
    <w:unhideWhenUsed/>
    <w:rsid w:val="0018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31"/>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31"/>
  </w:style>
  <w:style w:type="paragraph" w:styleId="Footer">
    <w:name w:val="footer"/>
    <w:basedOn w:val="Normal"/>
    <w:link w:val="FooterChar"/>
    <w:uiPriority w:val="99"/>
    <w:unhideWhenUsed/>
    <w:rsid w:val="0018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31"/>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ahelpline.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ww.idas.org.uk/" TargetMode="External"/><Relationship Id="rId12" Type="http://schemas.openxmlformats.org/officeDocument/2006/relationships/hyperlink" Target="https://respectphone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nsadvicelin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galop.org.uk" TargetMode="External"/><Relationship Id="rId4" Type="http://schemas.openxmlformats.org/officeDocument/2006/relationships/settings" Target="settings.xml"/><Relationship Id="rId9" Type="http://schemas.openxmlformats.org/officeDocument/2006/relationships/hyperlink" Target="https://www.womensaid.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Lynn</dc:creator>
  <cp:lastModifiedBy>Clay Lynn</cp:lastModifiedBy>
  <cp:revision>1</cp:revision>
  <dcterms:created xsi:type="dcterms:W3CDTF">2020-06-26T08:51:00Z</dcterms:created>
  <dcterms:modified xsi:type="dcterms:W3CDTF">2020-06-26T08:51:00Z</dcterms:modified>
</cp:coreProperties>
</file>